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D88" w:rsidRDefault="006A7D88" w:rsidP="006A7D88">
      <w:pPr>
        <w:pStyle w:val="Title"/>
        <w:rPr>
          <w:rFonts w:ascii="Arial" w:hAnsi="Arial" w:cs="Arial"/>
          <w:spacing w:val="10"/>
          <w:szCs w:val="28"/>
        </w:rPr>
      </w:pPr>
      <w:r w:rsidRPr="00421285">
        <w:rPr>
          <w:rFonts w:ascii="Arial" w:hAnsi="Arial" w:cs="Arial"/>
          <w:caps/>
          <w:spacing w:val="10"/>
          <w:szCs w:val="28"/>
        </w:rPr>
        <w:t>Transportation</w:t>
      </w:r>
      <w:r>
        <w:rPr>
          <w:rFonts w:ascii="Arial" w:hAnsi="Arial" w:cs="Arial"/>
          <w:spacing w:val="10"/>
          <w:szCs w:val="28"/>
        </w:rPr>
        <w:t xml:space="preserve"> UNIT LEADER</w:t>
      </w:r>
    </w:p>
    <w:p w:rsidR="006A7D88" w:rsidRPr="004136C2" w:rsidRDefault="006A7D88" w:rsidP="006A7D88">
      <w:pPr>
        <w:pStyle w:val="Header"/>
        <w:tabs>
          <w:tab w:val="clear" w:pos="4320"/>
          <w:tab w:val="clear" w:pos="8640"/>
          <w:tab w:val="right" w:pos="9360"/>
        </w:tabs>
        <w:jc w:val="center"/>
        <w:rPr>
          <w:caps/>
          <w:sz w:val="20"/>
          <w:szCs w:val="20"/>
        </w:rPr>
      </w:pPr>
    </w:p>
    <w:p w:rsidR="006A7D88" w:rsidRPr="00421285" w:rsidRDefault="006A7D88" w:rsidP="006A7D88">
      <w:pPr>
        <w:ind w:left="1080" w:hanging="1080"/>
        <w:rPr>
          <w:rFonts w:cs="Arial"/>
          <w:spacing w:val="-3"/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>
            <w:rPr>
              <w:rFonts w:cs="Arial"/>
              <w:b/>
              <w:sz w:val="22"/>
              <w:szCs w:val="22"/>
            </w:rPr>
            <w:t>Mission</w:t>
          </w:r>
        </w:smartTag>
      </w:smartTag>
      <w:r>
        <w:rPr>
          <w:rFonts w:cs="Arial"/>
          <w:b/>
          <w:sz w:val="22"/>
          <w:szCs w:val="22"/>
        </w:rPr>
        <w:t>:</w:t>
      </w:r>
      <w:r>
        <w:rPr>
          <w:rFonts w:cs="Arial"/>
          <w:sz w:val="22"/>
          <w:szCs w:val="22"/>
        </w:rPr>
        <w:tab/>
      </w:r>
      <w:r w:rsidRPr="00421285">
        <w:rPr>
          <w:rFonts w:cs="Arial"/>
          <w:spacing w:val="-3"/>
          <w:sz w:val="22"/>
          <w:szCs w:val="22"/>
        </w:rPr>
        <w:t xml:space="preserve">Organize and coordinate the transportation of all ambulatory and non-ambulatory </w:t>
      </w:r>
      <w:r>
        <w:rPr>
          <w:rFonts w:cs="Arial"/>
          <w:spacing w:val="-3"/>
          <w:sz w:val="22"/>
          <w:szCs w:val="22"/>
        </w:rPr>
        <w:t>patients</w:t>
      </w:r>
      <w:r w:rsidRPr="00421285">
        <w:rPr>
          <w:rFonts w:cs="Arial"/>
          <w:spacing w:val="-3"/>
          <w:sz w:val="22"/>
          <w:szCs w:val="22"/>
        </w:rPr>
        <w:t>.  Arrange for the transportation of human and material resources</w:t>
      </w:r>
      <w:r>
        <w:rPr>
          <w:rFonts w:cs="Arial"/>
          <w:spacing w:val="-3"/>
          <w:sz w:val="22"/>
          <w:szCs w:val="22"/>
        </w:rPr>
        <w:t xml:space="preserve"> within or outside the facility.  </w:t>
      </w:r>
    </w:p>
    <w:p w:rsidR="006A7D88" w:rsidRDefault="006A7D88" w:rsidP="006A7D88">
      <w:pPr>
        <w:rPr>
          <w:rFonts w:cs="Arial"/>
          <w:sz w:val="20"/>
          <w:szCs w:val="20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9576"/>
      </w:tblGrid>
      <w:tr w:rsidR="006A7D88" w:rsidTr="00B00764">
        <w:tc>
          <w:tcPr>
            <w:tcW w:w="957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A7D88" w:rsidRPr="00F65381" w:rsidRDefault="006A7D88" w:rsidP="00B00764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 w:rsidRPr="00F65381">
              <w:rPr>
                <w:rFonts w:cs="Arial"/>
                <w:spacing w:val="-3"/>
                <w:sz w:val="20"/>
                <w:szCs w:val="20"/>
              </w:rPr>
              <w:t xml:space="preserve">Date: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  <w:t xml:space="preserve">  Start: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  <w:t xml:space="preserve">  End: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  <w:t xml:space="preserve">  Position Assigned to: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  <w:t xml:space="preserve">  </w:t>
            </w:r>
            <w:r w:rsidRPr="008E359F">
              <w:rPr>
                <w:rFonts w:cs="Arial"/>
                <w:spacing w:val="-3"/>
                <w:sz w:val="20"/>
                <w:szCs w:val="20"/>
              </w:rPr>
              <w:t>Initial: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</w:r>
          </w:p>
          <w:p w:rsidR="006A7D88" w:rsidRPr="00F65381" w:rsidRDefault="006A7D88" w:rsidP="00B00764">
            <w:pPr>
              <w:tabs>
                <w:tab w:val="left" w:pos="4860"/>
                <w:tab w:val="left" w:leader="underscore" w:pos="9360"/>
              </w:tabs>
              <w:spacing w:before="100" w:after="100"/>
              <w:rPr>
                <w:rFonts w:cs="Arial"/>
                <w:b/>
                <w:spacing w:val="-3"/>
                <w:sz w:val="20"/>
                <w:szCs w:val="20"/>
              </w:rPr>
            </w:pPr>
            <w:r w:rsidRPr="007D3C32">
              <w:rPr>
                <w:rFonts w:cs="Arial"/>
                <w:b/>
                <w:spacing w:val="-3"/>
                <w:sz w:val="20"/>
                <w:szCs w:val="20"/>
              </w:rPr>
              <w:t>Position Reports to: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 </w:t>
            </w:r>
            <w:r>
              <w:rPr>
                <w:rFonts w:cs="Arial"/>
                <w:b/>
                <w:spacing w:val="-3"/>
                <w:sz w:val="20"/>
                <w:szCs w:val="20"/>
              </w:rPr>
              <w:t>Support Branch Director</w:t>
            </w:r>
            <w:r w:rsidRPr="00A6534F">
              <w:rPr>
                <w:rFonts w:cs="Arial"/>
                <w:spacing w:val="-3"/>
                <w:sz w:val="20"/>
                <w:szCs w:val="20"/>
              </w:rPr>
              <w:tab/>
              <w:t>Signature</w:t>
            </w:r>
            <w:r>
              <w:rPr>
                <w:rFonts w:cs="Arial"/>
                <w:spacing w:val="-3"/>
                <w:sz w:val="20"/>
                <w:szCs w:val="20"/>
              </w:rPr>
              <w:t>:</w:t>
            </w:r>
            <w:r w:rsidRPr="00A6534F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A6534F">
              <w:rPr>
                <w:rFonts w:cs="Arial"/>
                <w:spacing w:val="-3"/>
                <w:sz w:val="20"/>
                <w:szCs w:val="20"/>
              </w:rPr>
              <w:tab/>
            </w:r>
          </w:p>
          <w:p w:rsidR="006A7D88" w:rsidRPr="00F65381" w:rsidRDefault="006A7D88" w:rsidP="00B00764">
            <w:pPr>
              <w:tabs>
                <w:tab w:val="left" w:leader="underscore" w:pos="61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cs="Arial"/>
                    <w:spacing w:val="-3"/>
                    <w:sz w:val="20"/>
                    <w:szCs w:val="20"/>
                  </w:rPr>
                  <w:t>Hospital</w:t>
                </w:r>
              </w:smartTag>
              <w:r>
                <w:rPr>
                  <w:rFonts w:cs="Arial"/>
                  <w:spacing w:val="-3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cs="Arial"/>
                    <w:spacing w:val="-3"/>
                    <w:sz w:val="20"/>
                    <w:szCs w:val="20"/>
                  </w:rPr>
                  <w:t>Command</w:t>
                </w:r>
              </w:smartTag>
              <w:r>
                <w:rPr>
                  <w:rFonts w:cs="Arial"/>
                  <w:spacing w:val="-3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cs="Arial"/>
                    <w:spacing w:val="-3"/>
                    <w:sz w:val="20"/>
                    <w:szCs w:val="20"/>
                  </w:rPr>
                  <w:t>Center</w:t>
                </w:r>
              </w:smartTag>
            </w:smartTag>
            <w:r>
              <w:rPr>
                <w:rFonts w:cs="Arial"/>
                <w:spacing w:val="-3"/>
                <w:sz w:val="20"/>
                <w:szCs w:val="20"/>
              </w:rPr>
              <w:t xml:space="preserve"> (HCC) Location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 xml:space="preserve">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  <w:t xml:space="preserve">  Telephone: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</w:r>
          </w:p>
          <w:p w:rsidR="006A7D88" w:rsidRPr="0017260A" w:rsidRDefault="006A7D88" w:rsidP="00B00764">
            <w:pPr>
              <w:tabs>
                <w:tab w:val="left" w:leader="underscore" w:pos="2520"/>
                <w:tab w:val="left" w:leader="underscore" w:pos="61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Fax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 xml:space="preserve">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  <w:t xml:space="preserve">  Other Contact Info: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  <w:t xml:space="preserve">  Radio Title: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</w:r>
          </w:p>
        </w:tc>
      </w:tr>
    </w:tbl>
    <w:p w:rsidR="006A7D88" w:rsidRDefault="006A7D88" w:rsidP="006A7D88">
      <w:pPr>
        <w:rPr>
          <w:rFonts w:cs="Arial"/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4"/>
        <w:gridCol w:w="733"/>
        <w:gridCol w:w="783"/>
      </w:tblGrid>
      <w:tr w:rsidR="006A7D88" w:rsidRPr="00CC2375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A7D88" w:rsidRPr="00CC2375" w:rsidRDefault="006A7D88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CC2375">
              <w:rPr>
                <w:rFonts w:cs="Arial"/>
                <w:b/>
                <w:spacing w:val="-3"/>
                <w:sz w:val="22"/>
                <w:szCs w:val="22"/>
              </w:rPr>
              <w:t>Immediate (Operational Period 0-2 Hours)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A7D88" w:rsidRPr="0061204E" w:rsidRDefault="006A7D88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1204E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A7D88" w:rsidRPr="0061204E" w:rsidRDefault="006A7D88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1204E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6A7D88" w:rsidRPr="00421285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A7D88" w:rsidRPr="00421285" w:rsidRDefault="006A7D88" w:rsidP="00B00764">
            <w:pPr>
              <w:rPr>
                <w:rFonts w:cs="Arial"/>
                <w:iCs/>
                <w:sz w:val="20"/>
                <w:szCs w:val="20"/>
              </w:rPr>
            </w:pPr>
            <w:r w:rsidRPr="00421285">
              <w:rPr>
                <w:rFonts w:cs="Arial"/>
                <w:iCs/>
                <w:sz w:val="20"/>
                <w:szCs w:val="20"/>
              </w:rPr>
              <w:t>Receive appointment and briefing from the Support Branch Director.  Obtain packet containing the Unit’s Job Action Sheets.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A7D88" w:rsidRPr="00421285" w:rsidRDefault="006A7D8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A7D88" w:rsidRPr="00421285" w:rsidRDefault="006A7D8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A7D88" w:rsidRPr="00421285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A7D88" w:rsidRPr="00421285" w:rsidRDefault="006A7D88" w:rsidP="00B00764">
            <w:pPr>
              <w:rPr>
                <w:rFonts w:cs="Arial"/>
                <w:iCs/>
                <w:sz w:val="20"/>
                <w:szCs w:val="20"/>
              </w:rPr>
            </w:pPr>
            <w:r w:rsidRPr="00421285">
              <w:rPr>
                <w:rFonts w:cs="Arial"/>
                <w:iCs/>
                <w:sz w:val="20"/>
                <w:szCs w:val="20"/>
              </w:rPr>
              <w:t xml:space="preserve">Read this entire Job Action Sheet and review </w:t>
            </w:r>
            <w:r>
              <w:rPr>
                <w:rFonts w:cs="Arial"/>
                <w:iCs/>
                <w:sz w:val="20"/>
                <w:szCs w:val="20"/>
              </w:rPr>
              <w:t>incident management team</w:t>
            </w:r>
            <w:r w:rsidRPr="00421285">
              <w:rPr>
                <w:rFonts w:cs="Arial"/>
                <w:iCs/>
                <w:sz w:val="20"/>
                <w:szCs w:val="20"/>
              </w:rPr>
              <w:t xml:space="preserve"> chart (HICS Form 207).  Put on position identification.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A7D88" w:rsidRPr="00421285" w:rsidRDefault="006A7D8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A7D88" w:rsidRPr="00421285" w:rsidRDefault="006A7D8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A7D88" w:rsidRPr="00421285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A7D88" w:rsidRPr="00421285" w:rsidRDefault="006A7D88" w:rsidP="00B00764">
            <w:pPr>
              <w:rPr>
                <w:rFonts w:cs="Arial"/>
                <w:iCs/>
                <w:sz w:val="20"/>
                <w:szCs w:val="20"/>
              </w:rPr>
            </w:pPr>
            <w:r w:rsidRPr="00421285">
              <w:rPr>
                <w:rFonts w:cs="Arial"/>
                <w:iCs/>
                <w:sz w:val="20"/>
                <w:szCs w:val="20"/>
              </w:rPr>
              <w:t>Notify your usual supervisor of your HICS assignment.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A7D88" w:rsidRPr="00421285" w:rsidRDefault="006A7D8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A7D88" w:rsidRPr="00421285" w:rsidRDefault="006A7D8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A7D88" w:rsidRPr="00421285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A7D88" w:rsidRPr="00421285" w:rsidRDefault="006A7D88" w:rsidP="00B00764">
            <w:pPr>
              <w:rPr>
                <w:rFonts w:cs="Arial"/>
                <w:iCs/>
                <w:sz w:val="20"/>
                <w:szCs w:val="20"/>
              </w:rPr>
            </w:pPr>
            <w:r w:rsidRPr="00421285">
              <w:rPr>
                <w:rFonts w:cs="Arial"/>
                <w:iCs/>
                <w:sz w:val="20"/>
                <w:szCs w:val="20"/>
              </w:rPr>
              <w:t>Document all key activities, actions, and decisions in an Operational Log (HICS Form 214) on a continual basis.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A7D88" w:rsidRPr="00421285" w:rsidRDefault="006A7D8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A7D88" w:rsidRPr="00421285" w:rsidRDefault="006A7D8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A7D88" w:rsidRPr="00421285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A7D88" w:rsidRPr="00421285" w:rsidRDefault="006A7D88" w:rsidP="00B00764">
            <w:pPr>
              <w:rPr>
                <w:rFonts w:cs="Arial"/>
                <w:iCs/>
                <w:sz w:val="20"/>
                <w:szCs w:val="20"/>
              </w:rPr>
            </w:pPr>
            <w:r w:rsidRPr="008E359F">
              <w:rPr>
                <w:rFonts w:cs="Arial"/>
                <w:sz w:val="20"/>
                <w:szCs w:val="20"/>
              </w:rPr>
              <w:t xml:space="preserve">Appoint Transportation Unit team members and </w:t>
            </w:r>
            <w:r>
              <w:rPr>
                <w:rFonts w:cs="Arial"/>
                <w:sz w:val="20"/>
                <w:szCs w:val="20"/>
              </w:rPr>
              <w:t>in collaboration with the Support Branch Director,</w:t>
            </w:r>
            <w:r w:rsidRPr="008E359F">
              <w:rPr>
                <w:rFonts w:cs="Arial"/>
                <w:sz w:val="20"/>
                <w:szCs w:val="20"/>
              </w:rPr>
              <w:t xml:space="preserve"> complete the Branch Assignment List (HICS Form 204).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A7D88" w:rsidRPr="00421285" w:rsidRDefault="006A7D8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A7D88" w:rsidRPr="00421285" w:rsidRDefault="006A7D8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A7D88" w:rsidRPr="00421285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A7D88" w:rsidRPr="00421285" w:rsidRDefault="006A7D88" w:rsidP="00B00764">
            <w:pPr>
              <w:rPr>
                <w:rFonts w:cs="Arial"/>
                <w:iCs/>
                <w:sz w:val="20"/>
                <w:szCs w:val="20"/>
              </w:rPr>
            </w:pPr>
            <w:r w:rsidRPr="00421285">
              <w:rPr>
                <w:rFonts w:cs="Arial"/>
                <w:iCs/>
                <w:sz w:val="20"/>
                <w:szCs w:val="20"/>
              </w:rPr>
              <w:t>Brief Unit members on current situation, incident objectives</w:t>
            </w:r>
            <w:r>
              <w:rPr>
                <w:rFonts w:cs="Arial"/>
                <w:iCs/>
                <w:sz w:val="20"/>
                <w:szCs w:val="20"/>
              </w:rPr>
              <w:t xml:space="preserve"> </w:t>
            </w:r>
            <w:r w:rsidRPr="00421285">
              <w:rPr>
                <w:rFonts w:cs="Arial"/>
                <w:iCs/>
                <w:sz w:val="20"/>
                <w:szCs w:val="20"/>
              </w:rPr>
              <w:t>and strategy; outline Unit action plan; and designate time for next briefing.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A7D88" w:rsidRPr="00421285" w:rsidRDefault="006A7D8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A7D88" w:rsidRPr="00421285" w:rsidRDefault="006A7D8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A7D88" w:rsidRPr="00421285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A7D88" w:rsidRPr="00421285" w:rsidRDefault="006A7D88" w:rsidP="00B00764">
            <w:pPr>
              <w:rPr>
                <w:rFonts w:cs="Arial"/>
                <w:sz w:val="20"/>
                <w:szCs w:val="20"/>
              </w:rPr>
            </w:pPr>
            <w:r w:rsidRPr="00421285">
              <w:rPr>
                <w:rFonts w:cs="Arial"/>
                <w:sz w:val="20"/>
                <w:szCs w:val="20"/>
              </w:rPr>
              <w:t xml:space="preserve">Assess transportation requirements and needs for patients, personnel and materials; request patient transporters from the </w:t>
            </w:r>
            <w:r>
              <w:rPr>
                <w:rFonts w:cs="Arial"/>
                <w:sz w:val="20"/>
                <w:szCs w:val="20"/>
              </w:rPr>
              <w:t>Labor Pool &amp; Credentialing</w:t>
            </w:r>
            <w:r w:rsidRPr="00421285">
              <w:rPr>
                <w:rFonts w:cs="Arial"/>
                <w:sz w:val="20"/>
                <w:szCs w:val="20"/>
              </w:rPr>
              <w:t xml:space="preserve"> Unit Leader to assist in the gathering of patient transport equipment.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A7D88" w:rsidRPr="00421285" w:rsidRDefault="006A7D8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A7D88" w:rsidRPr="00421285" w:rsidRDefault="006A7D8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A7D88" w:rsidRPr="00421285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A7D88" w:rsidRPr="00421285" w:rsidRDefault="006A7D88" w:rsidP="00B00764">
            <w:pPr>
              <w:rPr>
                <w:rFonts w:cs="Arial"/>
                <w:sz w:val="20"/>
                <w:szCs w:val="20"/>
              </w:rPr>
            </w:pPr>
            <w:r w:rsidRPr="00421285">
              <w:rPr>
                <w:rFonts w:cs="Arial"/>
                <w:sz w:val="20"/>
                <w:szCs w:val="20"/>
              </w:rPr>
              <w:t xml:space="preserve">Inventory and assemble gurneys, litters, wheelchairs and stretchers in proximity to </w:t>
            </w:r>
            <w:r>
              <w:rPr>
                <w:rFonts w:cs="Arial"/>
                <w:sz w:val="20"/>
                <w:szCs w:val="20"/>
              </w:rPr>
              <w:t>ambulance off-loading area and t</w:t>
            </w:r>
            <w:r w:rsidRPr="00421285">
              <w:rPr>
                <w:rFonts w:cs="Arial"/>
                <w:sz w:val="20"/>
                <w:szCs w:val="20"/>
              </w:rPr>
              <w:t xml:space="preserve">riage </w:t>
            </w:r>
            <w:r>
              <w:rPr>
                <w:rFonts w:cs="Arial"/>
                <w:sz w:val="20"/>
                <w:szCs w:val="20"/>
              </w:rPr>
              <w:t>a</w:t>
            </w:r>
            <w:r w:rsidRPr="00421285">
              <w:rPr>
                <w:rFonts w:cs="Arial"/>
                <w:sz w:val="20"/>
                <w:szCs w:val="20"/>
              </w:rPr>
              <w:t>rea.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A7D88" w:rsidRPr="00421285" w:rsidRDefault="006A7D8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A7D88" w:rsidRPr="00421285" w:rsidRDefault="006A7D8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A7D88" w:rsidRPr="00421285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A7D88" w:rsidRPr="00421285" w:rsidRDefault="006A7D88" w:rsidP="00B00764">
            <w:pPr>
              <w:rPr>
                <w:rFonts w:cs="Arial"/>
                <w:sz w:val="20"/>
                <w:szCs w:val="20"/>
              </w:rPr>
            </w:pPr>
            <w:r w:rsidRPr="00421285">
              <w:rPr>
                <w:rFonts w:cs="Arial"/>
                <w:sz w:val="20"/>
                <w:szCs w:val="20"/>
              </w:rPr>
              <w:t>Establish ambulance loading area in cooperation with the Security Branch Director</w:t>
            </w:r>
            <w:r>
              <w:rPr>
                <w:rFonts w:cs="Arial"/>
                <w:sz w:val="20"/>
                <w:szCs w:val="20"/>
              </w:rPr>
              <w:t xml:space="preserve"> and Operations Section’s Staging Manager and Vehicle Staging Team Leader</w:t>
            </w:r>
            <w:r w:rsidRPr="00421285">
              <w:rPr>
                <w:rFonts w:cs="Arial"/>
                <w:sz w:val="20"/>
                <w:szCs w:val="20"/>
              </w:rPr>
              <w:t xml:space="preserve">.  Advise </w:t>
            </w:r>
            <w:smartTag w:uri="urn:schemas-microsoft-com:office:smarttags" w:element="place">
              <w:r w:rsidRPr="00421285">
                <w:rPr>
                  <w:rFonts w:cs="Arial"/>
                  <w:sz w:val="20"/>
                  <w:szCs w:val="20"/>
                </w:rPr>
                <w:t>EMS</w:t>
              </w:r>
            </w:smartTag>
            <w:r w:rsidRPr="00421285">
              <w:rPr>
                <w:rFonts w:cs="Arial"/>
                <w:sz w:val="20"/>
                <w:szCs w:val="20"/>
              </w:rPr>
              <w:t xml:space="preserve"> of location.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A7D88" w:rsidRPr="00421285" w:rsidRDefault="006A7D8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A7D88" w:rsidRPr="00421285" w:rsidRDefault="006A7D8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A7D88" w:rsidRPr="00421285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A7D88" w:rsidRPr="00421285" w:rsidRDefault="006A7D88" w:rsidP="00B00764">
            <w:pPr>
              <w:rPr>
                <w:rFonts w:cs="Arial"/>
                <w:sz w:val="20"/>
                <w:szCs w:val="20"/>
              </w:rPr>
            </w:pPr>
            <w:r w:rsidRPr="00421285">
              <w:rPr>
                <w:rFonts w:cs="Arial"/>
                <w:sz w:val="20"/>
                <w:szCs w:val="20"/>
              </w:rPr>
              <w:t>Inventory available out of hospital transportation resources (buses, shuttles, ambulances)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A7D88" w:rsidRPr="00421285" w:rsidRDefault="006A7D8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A7D88" w:rsidRPr="00421285" w:rsidRDefault="006A7D8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A7D88" w:rsidRPr="00421285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A7D88" w:rsidRPr="00421285" w:rsidRDefault="006A7D88" w:rsidP="00B00764">
            <w:pPr>
              <w:rPr>
                <w:rFonts w:cs="Arial"/>
                <w:sz w:val="20"/>
                <w:szCs w:val="20"/>
              </w:rPr>
            </w:pPr>
            <w:r w:rsidRPr="00421285">
              <w:rPr>
                <w:rFonts w:cs="Arial"/>
                <w:sz w:val="20"/>
                <w:szCs w:val="20"/>
              </w:rPr>
              <w:t>Receive request</w:t>
            </w:r>
            <w:r>
              <w:rPr>
                <w:rFonts w:cs="Arial"/>
                <w:sz w:val="20"/>
                <w:szCs w:val="20"/>
              </w:rPr>
              <w:t xml:space="preserve">s </w:t>
            </w:r>
            <w:r w:rsidRPr="00421285">
              <w:rPr>
                <w:rFonts w:cs="Arial"/>
                <w:sz w:val="20"/>
                <w:szCs w:val="20"/>
              </w:rPr>
              <w:t>for air lift medical evacuation from patient care areas and coordinate request</w:t>
            </w:r>
            <w:r>
              <w:rPr>
                <w:rFonts w:cs="Arial"/>
                <w:sz w:val="20"/>
                <w:szCs w:val="20"/>
              </w:rPr>
              <w:t>s</w:t>
            </w:r>
            <w:r w:rsidRPr="00421285">
              <w:rPr>
                <w:rFonts w:cs="Arial"/>
                <w:sz w:val="20"/>
                <w:szCs w:val="20"/>
              </w:rPr>
              <w:t xml:space="preserve"> with Liaison Officer for use of outside air medical access resources for MEDEVAC with the local </w:t>
            </w:r>
            <w:r>
              <w:rPr>
                <w:rFonts w:cs="Arial"/>
                <w:sz w:val="20"/>
                <w:szCs w:val="20"/>
              </w:rPr>
              <w:t xml:space="preserve">Emergency Operations Center (EOC) </w:t>
            </w:r>
            <w:r w:rsidRPr="00421285">
              <w:rPr>
                <w:rFonts w:cs="Arial"/>
                <w:sz w:val="20"/>
                <w:szCs w:val="20"/>
              </w:rPr>
              <w:t>or directly with vendor per the plan.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A7D88" w:rsidRPr="00421285" w:rsidRDefault="006A7D8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A7D88" w:rsidRPr="00421285" w:rsidRDefault="006A7D8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A7D88" w:rsidRPr="00421285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A7D88" w:rsidRPr="00421285" w:rsidRDefault="006A7D88" w:rsidP="00B00764">
            <w:pPr>
              <w:rPr>
                <w:rFonts w:cs="Arial"/>
                <w:sz w:val="20"/>
                <w:szCs w:val="20"/>
              </w:rPr>
            </w:pPr>
            <w:r w:rsidRPr="00421285">
              <w:rPr>
                <w:rFonts w:cs="Arial"/>
                <w:sz w:val="20"/>
                <w:szCs w:val="20"/>
              </w:rPr>
              <w:t xml:space="preserve">Coordinate request for public/private sector </w:t>
            </w:r>
            <w:r>
              <w:rPr>
                <w:rFonts w:cs="Arial"/>
                <w:sz w:val="20"/>
                <w:szCs w:val="20"/>
              </w:rPr>
              <w:t>ambulance transportation</w:t>
            </w:r>
            <w:r w:rsidRPr="00421285">
              <w:rPr>
                <w:rFonts w:cs="Arial"/>
                <w:sz w:val="20"/>
                <w:szCs w:val="20"/>
              </w:rPr>
              <w:t xml:space="preserve"> with the </w:t>
            </w:r>
            <w:r>
              <w:rPr>
                <w:rFonts w:cs="Arial"/>
                <w:sz w:val="20"/>
                <w:szCs w:val="20"/>
              </w:rPr>
              <w:t xml:space="preserve">Liaison Officer to the </w:t>
            </w:r>
            <w:r w:rsidRPr="00421285">
              <w:rPr>
                <w:rFonts w:cs="Arial"/>
                <w:sz w:val="20"/>
                <w:szCs w:val="20"/>
              </w:rPr>
              <w:t xml:space="preserve">local EOC or directly with provider per </w:t>
            </w:r>
            <w:r>
              <w:rPr>
                <w:rFonts w:cs="Arial"/>
                <w:sz w:val="20"/>
                <w:szCs w:val="20"/>
              </w:rPr>
              <w:t>existing response plans and agreements</w:t>
            </w:r>
            <w:r w:rsidRPr="00421285">
              <w:rPr>
                <w:rFonts w:cs="Arial"/>
                <w:sz w:val="20"/>
                <w:szCs w:val="20"/>
              </w:rPr>
              <w:t xml:space="preserve">.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A7D88" w:rsidRPr="00421285" w:rsidRDefault="006A7D8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A7D88" w:rsidRPr="00421285" w:rsidRDefault="006A7D8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A7D88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A7D88" w:rsidRPr="00065575" w:rsidRDefault="006A7D88" w:rsidP="00B00764">
            <w:pPr>
              <w:rPr>
                <w:rFonts w:cs="Arial"/>
                <w:sz w:val="20"/>
                <w:szCs w:val="20"/>
              </w:rPr>
            </w:pPr>
            <w:r w:rsidRPr="00065575">
              <w:rPr>
                <w:rFonts w:cs="Arial"/>
                <w:sz w:val="20"/>
                <w:szCs w:val="20"/>
              </w:rPr>
              <w:t>Document all communications (internal and external) on an Incident Message Form (HICS Form 213).  Provide a copy of the Incident Message Form to the Documentation Unit.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A7D88" w:rsidRDefault="006A7D8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A7D88" w:rsidRDefault="006A7D8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6A7D88" w:rsidRPr="00AF53FD" w:rsidRDefault="006A7D88" w:rsidP="006A7D88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4"/>
        <w:gridCol w:w="733"/>
        <w:gridCol w:w="783"/>
      </w:tblGrid>
      <w:tr w:rsidR="006A7D88" w:rsidRPr="00CC2375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1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A7D88" w:rsidRPr="00CC2375" w:rsidRDefault="006A7D88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CC2375">
              <w:rPr>
                <w:rFonts w:cs="Arial"/>
                <w:b/>
                <w:spacing w:val="-3"/>
                <w:sz w:val="22"/>
                <w:szCs w:val="22"/>
              </w:rPr>
              <w:t>Intermediate (Operational Period 2-12 Hours)</w:t>
            </w:r>
          </w:p>
        </w:tc>
        <w:tc>
          <w:tcPr>
            <w:tcW w:w="382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A7D88" w:rsidRPr="00DA0966" w:rsidRDefault="006A7D88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A0966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A7D88" w:rsidRPr="00DA0966" w:rsidRDefault="006A7D88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A0966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6A7D88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A7D88" w:rsidRDefault="006A7D88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Continue coordination of transportation/shipment of resources into and out of the facility with the vendor by phone/radio, on site supervisor, or local EOC.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A7D88" w:rsidRDefault="006A7D8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A7D88" w:rsidRDefault="006A7D8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A7D88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A7D88" w:rsidRDefault="006A7D88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Continue coordination of transportation for patient transfers with:</w:t>
            </w:r>
          </w:p>
          <w:p w:rsidR="006A7D88" w:rsidRDefault="006A7D88" w:rsidP="006A7D88">
            <w:pPr>
              <w:numPr>
                <w:ilvl w:val="0"/>
                <w:numId w:val="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Personnel and Vehicle Staging Team Leaders</w:t>
            </w:r>
          </w:p>
          <w:p w:rsidR="006A7D88" w:rsidRDefault="006A7D88" w:rsidP="006A7D88">
            <w:pPr>
              <w:numPr>
                <w:ilvl w:val="0"/>
                <w:numId w:val="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Discharge area</w:t>
            </w:r>
          </w:p>
          <w:p w:rsidR="006A7D88" w:rsidRDefault="006A7D88" w:rsidP="006A7D88">
            <w:pPr>
              <w:numPr>
                <w:ilvl w:val="0"/>
                <w:numId w:val="7"/>
              </w:numPr>
              <w:rPr>
                <w:rFonts w:cs="Arial"/>
                <w:sz w:val="20"/>
                <w:szCs w:val="20"/>
              </w:rPr>
            </w:pPr>
            <w:smartTag w:uri="urn:schemas-microsoft-com:office:smarttags" w:element="place">
              <w:r>
                <w:rPr>
                  <w:rFonts w:cs="Arial"/>
                  <w:sz w:val="20"/>
                  <w:szCs w:val="20"/>
                </w:rPr>
                <w:t>EMS</w:t>
              </w:r>
            </w:smartTag>
            <w:r>
              <w:rPr>
                <w:rFonts w:cs="Arial"/>
                <w:sz w:val="20"/>
                <w:szCs w:val="20"/>
              </w:rPr>
              <w:t xml:space="preserve"> (public and private providers)</w:t>
            </w:r>
          </w:p>
          <w:p w:rsidR="006A7D88" w:rsidRDefault="006A7D88" w:rsidP="006A7D88">
            <w:pPr>
              <w:numPr>
                <w:ilvl w:val="0"/>
                <w:numId w:val="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Other hospitals</w:t>
            </w:r>
          </w:p>
          <w:p w:rsidR="006A7D88" w:rsidRDefault="006A7D88" w:rsidP="006A7D88">
            <w:pPr>
              <w:numPr>
                <w:ilvl w:val="0"/>
                <w:numId w:val="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Local EOC</w:t>
            </w:r>
          </w:p>
          <w:p w:rsidR="006A7D88" w:rsidRDefault="006A7D88" w:rsidP="006A7D88">
            <w:pPr>
              <w:numPr>
                <w:ilvl w:val="0"/>
                <w:numId w:val="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Military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A7D88" w:rsidRDefault="006A7D8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A7D88" w:rsidRDefault="006A7D8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A7D88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A7D88" w:rsidRDefault="006A7D88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In the event of a hospital evacuation and/or the relocation of medical services outside of existing structure, anticipate and prepare for transportation needs. 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A7D88" w:rsidRDefault="006A7D8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A7D88" w:rsidRDefault="006A7D8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6A7D88" w:rsidRPr="00AF53FD" w:rsidRDefault="006A7D88" w:rsidP="006A7D88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4"/>
        <w:gridCol w:w="733"/>
        <w:gridCol w:w="783"/>
      </w:tblGrid>
      <w:tr w:rsidR="006A7D88" w:rsidRPr="00CC2375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1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A7D88" w:rsidRPr="00CC2375" w:rsidRDefault="006A7D88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CC2375">
              <w:rPr>
                <w:rFonts w:cs="Arial"/>
                <w:b/>
                <w:spacing w:val="-3"/>
                <w:sz w:val="22"/>
                <w:szCs w:val="22"/>
              </w:rPr>
              <w:t>Extended (Operational Period Beyond 12 Hours)</w:t>
            </w:r>
          </w:p>
        </w:tc>
        <w:tc>
          <w:tcPr>
            <w:tcW w:w="382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A7D88" w:rsidRPr="00DA0966" w:rsidRDefault="006A7D88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A0966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A7D88" w:rsidRPr="00DA0966" w:rsidRDefault="006A7D88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A0966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6A7D88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A7D88" w:rsidRDefault="006A7D88" w:rsidP="00B00764">
            <w:pPr>
              <w:rPr>
                <w:rFonts w:cs="Arial"/>
                <w:sz w:val="20"/>
                <w:szCs w:val="20"/>
              </w:rPr>
            </w:pPr>
            <w:r w:rsidRPr="00711BE8">
              <w:rPr>
                <w:rFonts w:cs="Arial"/>
                <w:sz w:val="20"/>
                <w:szCs w:val="20"/>
              </w:rPr>
              <w:t xml:space="preserve">Continue to monitor </w:t>
            </w:r>
            <w:r>
              <w:rPr>
                <w:rFonts w:cs="Arial"/>
                <w:sz w:val="20"/>
                <w:szCs w:val="20"/>
              </w:rPr>
              <w:t xml:space="preserve">Unit </w:t>
            </w:r>
            <w:r w:rsidRPr="00711BE8">
              <w:rPr>
                <w:rFonts w:cs="Arial"/>
                <w:sz w:val="20"/>
                <w:szCs w:val="20"/>
              </w:rPr>
              <w:t>personnel’s ability to meet workload demands, staff health and safety, resource needs, and documentation practices.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A7D88" w:rsidRDefault="006A7D8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A7D88" w:rsidRDefault="006A7D8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A7D88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A7D88" w:rsidRDefault="006A7D88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Maintain a transportation record in the Triage Area, Discharge Area, and Material Supply Pool.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A7D88" w:rsidRDefault="006A7D8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A7D88" w:rsidRDefault="006A7D8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A7D88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A7D88" w:rsidRDefault="006A7D88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Continue communication on situation with appropriate external authorities, in coordination with the Liaison Officer.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A7D88" w:rsidRDefault="006A7D8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A7D88" w:rsidRDefault="006A7D8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A7D88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A7D88" w:rsidRDefault="006A7D88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Request special transport equipment needs from the Supply Unit Leader.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A7D88" w:rsidRDefault="006A7D8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A7D88" w:rsidRDefault="006A7D8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A7D88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A7D88" w:rsidRDefault="006A7D88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Address health and safety issues related to volume/location of transport vehicles with the Safety Officer.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A7D88" w:rsidRDefault="006A7D8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A7D88" w:rsidRDefault="006A7D8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A7D88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A7D88" w:rsidRDefault="006A7D88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Continue to document actions and decisions on an Operational Log (HICS Form 214) and send to the Support Branch Director at assigned intervals and as needed. 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A7D88" w:rsidRDefault="006A7D8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A7D88" w:rsidRDefault="006A7D8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A7D88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A7D88" w:rsidRDefault="006A7D88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Continue to provide regular status updates to the Support Branch Director.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A7D88" w:rsidRDefault="006A7D8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A7D88" w:rsidRDefault="006A7D8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A7D88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A7D88" w:rsidRDefault="006A7D88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Ensure your physical readiness through proper nutrition, water intake, rest, and stress management techniques.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A7D88" w:rsidRDefault="006A7D8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A7D88" w:rsidRDefault="006A7D8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A7D88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A7D88" w:rsidRDefault="006A7D88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Observe all staff and volunteers for signs of stress and inappropriate behavior.  Report concerns to the Employee Health &amp; Well-Being Unit Leader.  Provide for staff rest periods and relief.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A7D88" w:rsidRDefault="006A7D8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A7D88" w:rsidRDefault="006A7D8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A7D88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A7D88" w:rsidRDefault="006A7D88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Upon shift change, brief your replacement on the status of all ongoing operations, issues, and other relevant incident information.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A7D88" w:rsidRDefault="006A7D8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A7D88" w:rsidRDefault="006A7D8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6A7D88" w:rsidRPr="00AF53FD" w:rsidRDefault="006A7D88" w:rsidP="006A7D88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4"/>
        <w:gridCol w:w="733"/>
        <w:gridCol w:w="783"/>
      </w:tblGrid>
      <w:tr w:rsidR="006A7D88" w:rsidRPr="00DA0966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1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A7D88" w:rsidRPr="00DA0966" w:rsidRDefault="006A7D88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>
              <w:rPr>
                <w:rFonts w:cs="Arial"/>
                <w:b/>
                <w:spacing w:val="-3"/>
                <w:sz w:val="22"/>
                <w:szCs w:val="22"/>
              </w:rPr>
              <w:t>Demobilization</w:t>
            </w:r>
            <w:r w:rsidRPr="00DA0966">
              <w:rPr>
                <w:rFonts w:cs="Arial"/>
                <w:b/>
                <w:spacing w:val="-3"/>
                <w:sz w:val="22"/>
                <w:szCs w:val="22"/>
              </w:rPr>
              <w:t>/System Recovery</w:t>
            </w:r>
          </w:p>
        </w:tc>
        <w:tc>
          <w:tcPr>
            <w:tcW w:w="382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A7D88" w:rsidRPr="00DA0966" w:rsidRDefault="006A7D88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A0966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A7D88" w:rsidRPr="00DA0966" w:rsidRDefault="006A7D88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A0966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6A7D88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A7D88" w:rsidRDefault="006A7D88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As needs for the Unit’s staff decrease, return staff to their usual jobs and combine or deactivate positions in a phased manner.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A7D88" w:rsidRDefault="006A7D8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A7D88" w:rsidRDefault="006A7D8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A7D88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A7D88" w:rsidRDefault="006A7D88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Coordinate cancellation of transport vehicles.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A7D88" w:rsidRDefault="006A7D8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A7D88" w:rsidRDefault="006A7D8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A7D88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A7D88" w:rsidRDefault="006A7D88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Via the Liaison Officer, notify the local EOC that there is no further need for additional assistance. 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A7D88" w:rsidRDefault="006A7D8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A7D88" w:rsidRDefault="006A7D8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A7D88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A7D88" w:rsidRDefault="006A7D88" w:rsidP="00B00764">
            <w:pPr>
              <w:rPr>
                <w:rFonts w:cs="Arial"/>
                <w:sz w:val="20"/>
                <w:szCs w:val="20"/>
              </w:rPr>
            </w:pPr>
            <w:r w:rsidRPr="00110F76">
              <w:rPr>
                <w:rFonts w:cs="Arial"/>
                <w:sz w:val="20"/>
                <w:szCs w:val="20"/>
              </w:rPr>
              <w:t>Ensure return/retrieval of equipment and supplies</w:t>
            </w:r>
            <w:r>
              <w:rPr>
                <w:rFonts w:cs="Arial"/>
                <w:sz w:val="20"/>
                <w:szCs w:val="20"/>
              </w:rPr>
              <w:t xml:space="preserve"> and return all assigned incident </w:t>
            </w:r>
            <w:r>
              <w:rPr>
                <w:rFonts w:cs="Arial"/>
                <w:sz w:val="20"/>
                <w:szCs w:val="20"/>
              </w:rPr>
              <w:lastRenderedPageBreak/>
              <w:t>command equipment.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A7D88" w:rsidRDefault="006A7D8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A7D88" w:rsidRDefault="006A7D8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A7D88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A7D88" w:rsidRDefault="006A7D88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Debrief staff on lessons learned and procedural/equipment changes needed.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A7D88" w:rsidRDefault="006A7D8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A7D88" w:rsidRDefault="006A7D8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A7D88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A7D88" w:rsidRDefault="006A7D88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Upon deactivation of your position, brief the Support Branch Director or Logistics Section Chief, as appropriate, on current problems, outstanding issues, and follow-up requirements.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A7D88" w:rsidRDefault="006A7D8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A7D88" w:rsidRDefault="006A7D8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A7D88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A7D88" w:rsidRDefault="006A7D88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Upon deactivation of your position, ensure all documentation and Operational Logs (HICS Form 214) are submitted to the Support Branch Director or Logistics Section Chief, as appropriate.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A7D88" w:rsidRDefault="006A7D8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A7D88" w:rsidRDefault="006A7D8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A7D88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A7D88" w:rsidRPr="00711BE8" w:rsidRDefault="006A7D88" w:rsidP="00B00764">
            <w:pPr>
              <w:rPr>
                <w:rFonts w:cs="Arial"/>
                <w:sz w:val="20"/>
                <w:szCs w:val="20"/>
              </w:rPr>
            </w:pPr>
            <w:r w:rsidRPr="00711BE8">
              <w:rPr>
                <w:rFonts w:cs="Arial"/>
                <w:sz w:val="20"/>
                <w:szCs w:val="20"/>
              </w:rPr>
              <w:t xml:space="preserve">Submit comments to the </w:t>
            </w:r>
            <w:r>
              <w:rPr>
                <w:rFonts w:cs="Arial"/>
                <w:sz w:val="20"/>
                <w:szCs w:val="20"/>
              </w:rPr>
              <w:t>Support Branch Director</w:t>
            </w:r>
            <w:r w:rsidRPr="00711BE8">
              <w:rPr>
                <w:rFonts w:cs="Arial"/>
                <w:sz w:val="20"/>
                <w:szCs w:val="20"/>
              </w:rPr>
              <w:t xml:space="preserve"> for discussion and possible inclusion in the after-action report; topics include:</w:t>
            </w:r>
          </w:p>
          <w:p w:rsidR="006A7D88" w:rsidRPr="00711BE8" w:rsidRDefault="006A7D88" w:rsidP="006A7D88">
            <w:pPr>
              <w:numPr>
                <w:ilvl w:val="0"/>
                <w:numId w:val="6"/>
              </w:numPr>
              <w:rPr>
                <w:rFonts w:cs="Arial"/>
                <w:sz w:val="20"/>
                <w:szCs w:val="20"/>
              </w:rPr>
            </w:pPr>
            <w:r w:rsidRPr="00711BE8">
              <w:rPr>
                <w:rFonts w:cs="Arial"/>
                <w:sz w:val="20"/>
                <w:szCs w:val="20"/>
              </w:rPr>
              <w:t>Review of pertinent position descriptions and operational checklists</w:t>
            </w:r>
          </w:p>
          <w:p w:rsidR="006A7D88" w:rsidRPr="00711BE8" w:rsidRDefault="006A7D88" w:rsidP="006A7D88">
            <w:pPr>
              <w:numPr>
                <w:ilvl w:val="0"/>
                <w:numId w:val="6"/>
              </w:numPr>
              <w:rPr>
                <w:rFonts w:cs="Arial"/>
                <w:sz w:val="20"/>
                <w:szCs w:val="20"/>
              </w:rPr>
            </w:pPr>
            <w:r w:rsidRPr="00711BE8">
              <w:rPr>
                <w:rFonts w:cs="Arial"/>
                <w:sz w:val="20"/>
                <w:szCs w:val="20"/>
              </w:rPr>
              <w:t>Recommendations for procedure changes</w:t>
            </w:r>
          </w:p>
          <w:p w:rsidR="006A7D88" w:rsidRPr="00711BE8" w:rsidRDefault="006A7D88" w:rsidP="006A7D88">
            <w:pPr>
              <w:numPr>
                <w:ilvl w:val="0"/>
                <w:numId w:val="6"/>
              </w:numPr>
              <w:rPr>
                <w:rFonts w:cs="Arial"/>
                <w:sz w:val="20"/>
                <w:szCs w:val="20"/>
              </w:rPr>
            </w:pPr>
            <w:r w:rsidRPr="00711BE8">
              <w:rPr>
                <w:rFonts w:cs="Arial"/>
                <w:sz w:val="20"/>
                <w:szCs w:val="20"/>
              </w:rPr>
              <w:t>Section accomplishments and issues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A7D88" w:rsidRDefault="006A7D8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A7D88" w:rsidRDefault="006A7D8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A7D88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A7D88" w:rsidRDefault="006A7D88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Participate in stress management and after-action debriefings.  Participate in other briefings and meetings as required.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A7D88" w:rsidRDefault="006A7D8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A7D88" w:rsidRDefault="006A7D8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6A7D88" w:rsidRPr="00AF53FD" w:rsidRDefault="006A7D88" w:rsidP="006A7D88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9590"/>
      </w:tblGrid>
      <w:tr w:rsidR="006A7D88" w:rsidRPr="00DA0966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00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A7D88" w:rsidRPr="00DA0966" w:rsidRDefault="006A7D88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DA0966">
              <w:rPr>
                <w:rFonts w:cs="Arial"/>
                <w:b/>
                <w:spacing w:val="-3"/>
                <w:sz w:val="22"/>
                <w:szCs w:val="22"/>
              </w:rPr>
              <w:t>Documents/Tools</w:t>
            </w:r>
          </w:p>
        </w:tc>
      </w:tr>
      <w:tr w:rsidR="006A7D88" w:rsidRPr="00281323" w:rsidTr="00B00764">
        <w:tblPrEx>
          <w:tblCellMar>
            <w:top w:w="0" w:type="dxa"/>
            <w:bottom w:w="0" w:type="dxa"/>
          </w:tblCellMar>
        </w:tblPrEx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A7D88" w:rsidRDefault="006A7D88" w:rsidP="006A7D88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Incident Action Plan</w:t>
            </w:r>
          </w:p>
          <w:p w:rsidR="006A7D88" w:rsidRDefault="006A7D88" w:rsidP="006A7D88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HICS Form 204 – Branch Assignment List</w:t>
            </w:r>
          </w:p>
          <w:p w:rsidR="006A7D88" w:rsidRPr="00460101" w:rsidRDefault="006A7D88" w:rsidP="006A7D88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460101">
              <w:rPr>
                <w:rFonts w:cs="Arial"/>
                <w:sz w:val="20"/>
                <w:szCs w:val="20"/>
              </w:rPr>
              <w:t xml:space="preserve">HICS Form 207 – </w:t>
            </w:r>
            <w:r>
              <w:rPr>
                <w:rFonts w:cs="Arial"/>
                <w:sz w:val="20"/>
                <w:szCs w:val="20"/>
              </w:rPr>
              <w:t>Incident Management Team</w:t>
            </w:r>
            <w:r w:rsidRPr="00460101">
              <w:rPr>
                <w:rFonts w:cs="Arial"/>
                <w:sz w:val="20"/>
                <w:szCs w:val="20"/>
              </w:rPr>
              <w:t xml:space="preserve"> Chart</w:t>
            </w:r>
          </w:p>
          <w:p w:rsidR="006A7D88" w:rsidRPr="00460101" w:rsidRDefault="006A7D88" w:rsidP="006A7D88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460101">
              <w:rPr>
                <w:rFonts w:cs="Arial"/>
                <w:sz w:val="20"/>
                <w:szCs w:val="20"/>
              </w:rPr>
              <w:t>HICS Form 213 – Incident Message Form</w:t>
            </w:r>
          </w:p>
          <w:p w:rsidR="006A7D88" w:rsidRPr="00F231B1" w:rsidRDefault="006A7D88" w:rsidP="006A7D88">
            <w:pPr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F231B1">
              <w:rPr>
                <w:rFonts w:cs="Arial"/>
                <w:sz w:val="20"/>
                <w:szCs w:val="20"/>
              </w:rPr>
              <w:t>HICS Form 214 – Operational Log</w:t>
            </w:r>
          </w:p>
          <w:p w:rsidR="006A7D88" w:rsidRPr="00F231B1" w:rsidRDefault="006A7D88" w:rsidP="006A7D88">
            <w:pPr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F231B1">
              <w:rPr>
                <w:rFonts w:cs="Arial"/>
                <w:sz w:val="20"/>
                <w:szCs w:val="20"/>
              </w:rPr>
              <w:t xml:space="preserve">HICS Form 257 – Resource Accounting Form </w:t>
            </w:r>
          </w:p>
          <w:p w:rsidR="006A7D88" w:rsidRPr="00F231B1" w:rsidRDefault="006A7D88" w:rsidP="006A7D88">
            <w:pPr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F231B1">
              <w:rPr>
                <w:rFonts w:cs="Arial"/>
                <w:sz w:val="20"/>
                <w:szCs w:val="20"/>
              </w:rPr>
              <w:t>HICS Form 258</w:t>
            </w:r>
            <w:r>
              <w:rPr>
                <w:rFonts w:cs="Arial"/>
                <w:sz w:val="20"/>
                <w:szCs w:val="20"/>
              </w:rPr>
              <w:t xml:space="preserve"> --  Hospital </w:t>
            </w:r>
            <w:r w:rsidRPr="00F231B1">
              <w:rPr>
                <w:rFonts w:cs="Arial"/>
                <w:sz w:val="20"/>
                <w:szCs w:val="20"/>
              </w:rPr>
              <w:t xml:space="preserve">Resource Directory </w:t>
            </w:r>
          </w:p>
          <w:p w:rsidR="006A7D88" w:rsidRPr="00F231B1" w:rsidRDefault="006A7D88" w:rsidP="006A7D88">
            <w:pPr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F231B1">
              <w:rPr>
                <w:rFonts w:cs="Arial"/>
                <w:sz w:val="20"/>
                <w:szCs w:val="20"/>
              </w:rPr>
              <w:t>Hospital emergency operations plan</w:t>
            </w:r>
          </w:p>
          <w:p w:rsidR="006A7D88" w:rsidRPr="00460101" w:rsidRDefault="006A7D88" w:rsidP="006A7D88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460101">
              <w:rPr>
                <w:rFonts w:cs="Arial"/>
                <w:sz w:val="20"/>
                <w:szCs w:val="20"/>
              </w:rPr>
              <w:t>Hospital organization chart</w:t>
            </w:r>
          </w:p>
          <w:p w:rsidR="006A7D88" w:rsidRPr="00460101" w:rsidRDefault="006A7D88" w:rsidP="006A7D88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460101">
              <w:rPr>
                <w:rFonts w:cs="Arial"/>
                <w:sz w:val="20"/>
                <w:szCs w:val="20"/>
              </w:rPr>
              <w:t>Hospital telephone directory</w:t>
            </w:r>
          </w:p>
          <w:p w:rsidR="006A7D88" w:rsidRPr="00460101" w:rsidRDefault="006A7D88" w:rsidP="006A7D88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460101">
              <w:rPr>
                <w:rFonts w:cs="Arial"/>
                <w:sz w:val="20"/>
                <w:szCs w:val="20"/>
              </w:rPr>
              <w:t>Radio/satellite phone</w:t>
            </w:r>
          </w:p>
        </w:tc>
      </w:tr>
    </w:tbl>
    <w:p w:rsidR="006A7D88" w:rsidRDefault="006A7D88" w:rsidP="006A7D88">
      <w:pPr>
        <w:rPr>
          <w:sz w:val="20"/>
          <w:szCs w:val="20"/>
        </w:rPr>
      </w:pPr>
    </w:p>
    <w:p w:rsidR="003E48B7" w:rsidRPr="00B16C32" w:rsidRDefault="006A7D88" w:rsidP="00B16C32"/>
    <w:sectPr w:rsidR="003E48B7" w:rsidRPr="00B16C32" w:rsidSect="00917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62BE"/>
    <w:multiLevelType w:val="hybridMultilevel"/>
    <w:tmpl w:val="C76E78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AF210F"/>
    <w:multiLevelType w:val="hybridMultilevel"/>
    <w:tmpl w:val="E33E42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EA2847"/>
    <w:multiLevelType w:val="hybridMultilevel"/>
    <w:tmpl w:val="B81C7D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EB0977"/>
    <w:multiLevelType w:val="hybridMultilevel"/>
    <w:tmpl w:val="A1FCCC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D168E1"/>
    <w:multiLevelType w:val="hybridMultilevel"/>
    <w:tmpl w:val="84F06C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6A27E12"/>
    <w:multiLevelType w:val="hybridMultilevel"/>
    <w:tmpl w:val="948A07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DD6190B"/>
    <w:multiLevelType w:val="hybridMultilevel"/>
    <w:tmpl w:val="FF2250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020541"/>
    <w:rsid w:val="00020541"/>
    <w:rsid w:val="0003089B"/>
    <w:rsid w:val="00097AB1"/>
    <w:rsid w:val="000B0D51"/>
    <w:rsid w:val="00127397"/>
    <w:rsid w:val="001503ED"/>
    <w:rsid w:val="00160370"/>
    <w:rsid w:val="00182EE2"/>
    <w:rsid w:val="001B262C"/>
    <w:rsid w:val="00226D0F"/>
    <w:rsid w:val="002361B4"/>
    <w:rsid w:val="00307223"/>
    <w:rsid w:val="00350049"/>
    <w:rsid w:val="003833D2"/>
    <w:rsid w:val="003B0BA3"/>
    <w:rsid w:val="003B2E52"/>
    <w:rsid w:val="00457DAA"/>
    <w:rsid w:val="004D667A"/>
    <w:rsid w:val="00501040"/>
    <w:rsid w:val="00507822"/>
    <w:rsid w:val="00545BD9"/>
    <w:rsid w:val="00593D49"/>
    <w:rsid w:val="005A570F"/>
    <w:rsid w:val="00651727"/>
    <w:rsid w:val="00676686"/>
    <w:rsid w:val="006A292D"/>
    <w:rsid w:val="006A7D88"/>
    <w:rsid w:val="00780480"/>
    <w:rsid w:val="00781B53"/>
    <w:rsid w:val="007C0C6D"/>
    <w:rsid w:val="007D1781"/>
    <w:rsid w:val="008F2CF3"/>
    <w:rsid w:val="00900556"/>
    <w:rsid w:val="009125C9"/>
    <w:rsid w:val="00917834"/>
    <w:rsid w:val="0094674D"/>
    <w:rsid w:val="00971BCC"/>
    <w:rsid w:val="009C0C8F"/>
    <w:rsid w:val="009C62C0"/>
    <w:rsid w:val="009C76F8"/>
    <w:rsid w:val="00A6745B"/>
    <w:rsid w:val="00A67DC9"/>
    <w:rsid w:val="00B16C32"/>
    <w:rsid w:val="00B17113"/>
    <w:rsid w:val="00B23594"/>
    <w:rsid w:val="00B52DF7"/>
    <w:rsid w:val="00B977FF"/>
    <w:rsid w:val="00BB13E3"/>
    <w:rsid w:val="00BF41D8"/>
    <w:rsid w:val="00BF7510"/>
    <w:rsid w:val="00C05528"/>
    <w:rsid w:val="00C91BE0"/>
    <w:rsid w:val="00CC5DCD"/>
    <w:rsid w:val="00D0625C"/>
    <w:rsid w:val="00D538A7"/>
    <w:rsid w:val="00DE56A3"/>
    <w:rsid w:val="00E257D2"/>
    <w:rsid w:val="00E315EE"/>
    <w:rsid w:val="00ED598F"/>
    <w:rsid w:val="00F36BD1"/>
    <w:rsid w:val="00F5756E"/>
    <w:rsid w:val="00F67ACE"/>
    <w:rsid w:val="00FC1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62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B26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B262C"/>
    <w:rPr>
      <w:rFonts w:ascii="Arial" w:eastAsia="Times New Roman" w:hAnsi="Arial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1B262C"/>
    <w:pPr>
      <w:jc w:val="center"/>
    </w:pPr>
    <w:rPr>
      <w:rFonts w:ascii="Times New Roman" w:hAnsi="Times New Roman"/>
      <w:b/>
      <w:spacing w:val="-3"/>
      <w:sz w:val="28"/>
    </w:rPr>
  </w:style>
  <w:style w:type="character" w:customStyle="1" w:styleId="TitleChar">
    <w:name w:val="Title Char"/>
    <w:basedOn w:val="DefaultParagraphFont"/>
    <w:link w:val="Title"/>
    <w:rsid w:val="001B262C"/>
    <w:rPr>
      <w:rFonts w:ascii="Times New Roman" w:eastAsia="Times New Roman" w:hAnsi="Times New Roman" w:cs="Times New Roman"/>
      <w:b/>
      <w:spacing w:val="-3"/>
      <w:sz w:val="28"/>
      <w:szCs w:val="24"/>
    </w:rPr>
  </w:style>
  <w:style w:type="table" w:styleId="TableGrid">
    <w:name w:val="Table Grid"/>
    <w:basedOn w:val="TableNormal"/>
    <w:rsid w:val="001B2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904</Words>
  <Characters>5154</Characters>
  <Application>Microsoft Office Word</Application>
  <DocSecurity>0</DocSecurity>
  <Lines>42</Lines>
  <Paragraphs>12</Paragraphs>
  <ScaleCrop>false</ScaleCrop>
  <Company>Columbus Regional Healthcare System</Company>
  <LinksUpToDate>false</LinksUpToDate>
  <CharactersWithSpaces>6046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CRHS EM</dc:creator>
  <cp:keywords/>
  <dc:description/>
  <cp:lastModifiedBy>CRHS EM</cp:lastModifiedBy>
  <cp:revision>2</cp:revision>
  <dcterms:created xsi:type="dcterms:W3CDTF">2012-09-25T18:29:00Z</dcterms:created>
  <dcterms:modified xsi:type="dcterms:W3CDTF">2012-09-25T18:29:00Z</dcterms:modified>
</cp:coreProperties>
</file>