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F7" w:rsidRPr="00524DF4" w:rsidRDefault="00B52DF7" w:rsidP="00B52DF7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spacing w:val="10"/>
          <w:szCs w:val="28"/>
        </w:rPr>
        <w:t>DETECTION AND MONITORING UNIT LEADER</w:t>
      </w:r>
    </w:p>
    <w:p w:rsidR="00B52DF7" w:rsidRPr="00524DF4" w:rsidRDefault="00B52DF7" w:rsidP="00B52DF7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B52DF7" w:rsidRPr="00524DF4" w:rsidRDefault="00B52DF7" w:rsidP="00B52DF7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Coordinate detection and monitoring activities related to hazardous material incident response.</w:t>
      </w:r>
    </w:p>
    <w:p w:rsidR="00B52DF7" w:rsidRPr="00524DF4" w:rsidRDefault="00B52DF7" w:rsidP="00B52DF7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B52DF7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B52DF7" w:rsidRPr="00524DF4" w:rsidRDefault="00B52DF7" w:rsidP="00B007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HazMat</w:t>
            </w:r>
            <w:proofErr w:type="spellEnd"/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 xml:space="preserve"> Branch Director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 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B52DF7" w:rsidRPr="00524DF4" w:rsidRDefault="00B52DF7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B52DF7" w:rsidRPr="00524DF4" w:rsidRDefault="00B52DF7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B52DF7" w:rsidRPr="00524DF4" w:rsidRDefault="00B52DF7" w:rsidP="00B52DF7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B52DF7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Receive appointment, briefing, and any appropriate materials from the Hazardous Materials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Appoint Detection and Monitoring Unit members 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Brief Unit members on current situation, incident objectives and strategy; outline Unit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Unit members comply with safety policies and procedures, including the use of personal protective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the set-up and functioning of detection and monitoring equipment, appropriate to identified agent.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ongoing staff rotation.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hazard monitoring in open and enclosed spaces; coordinate with the Safety Officer.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any requests for external resources with Hazardous Materials Branch Director and Support Branch Director or Supply Unit Leader,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Attend briefings and meetings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52DF7" w:rsidRPr="00524DF4" w:rsidRDefault="00B52DF7" w:rsidP="00B52DF7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B52DF7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Meet regularly with the Hazardous Materials Branch Director for status reports, and relay important information to Unit members.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staff are rotated and replaced as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Track results of medical monitoring of staff; coordinate with the Employee Health &amp; Well-</w:t>
            </w:r>
            <w:r w:rsidRPr="00524DF4">
              <w:rPr>
                <w:rFonts w:cs="Arial"/>
                <w:sz w:val="20"/>
                <w:szCs w:val="20"/>
              </w:rPr>
              <w:lastRenderedPageBreak/>
              <w:t>Being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Activate supplemental staffing plan as needed; coordinate with the Labor Pool &amp; Credentialing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hazard monitoring continues and issues are addressed; coordinate with the Safety Officer.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Communicate status with external authorities, as appropriate through Hazardous Materials Branch Director and in coordination with the Liaison Officer.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Develop and submit an action plan to the Hazardous Materials Branch Director when requested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Advise Hazardous Materials Branch Director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52DF7" w:rsidRPr="00524DF4" w:rsidRDefault="00B52DF7" w:rsidP="00B52DF7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B52DF7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Monitor levels of all supplies, equipment, and needs relevant to all detection and monitoring operations.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Brief </w:t>
            </w:r>
            <w:r w:rsidRPr="00524DF4">
              <w:rPr>
                <w:rFonts w:cs="Arial"/>
                <w:sz w:val="20"/>
                <w:szCs w:val="20"/>
              </w:rPr>
              <w:t>Hazardous Materials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Branch Director regularly on current condition of all operations; communicate needs in advance.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submit to the Hazardous Materials Branch Director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Continue communication with appropriate external authorities; coordinate with the Liaison Officer.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Observe all staff and volunteers for signs of stress and inappropriate behavior.  Report concerns to the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52DF7" w:rsidRPr="00524DF4" w:rsidRDefault="00B52DF7" w:rsidP="00B52DF7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B52DF7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 needs for the Unit’s staff decrease, return staff to their usual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equipment is cleaned, repaired, and replaced as warranted.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Ensure disposable materials and </w:t>
            </w:r>
            <w:proofErr w:type="gramStart"/>
            <w:r w:rsidRPr="00524DF4">
              <w:rPr>
                <w:rFonts w:cs="Arial"/>
                <w:sz w:val="20"/>
                <w:szCs w:val="20"/>
              </w:rPr>
              <w:t>waste are</w:t>
            </w:r>
            <w:proofErr w:type="gramEnd"/>
            <w:r w:rsidRPr="00524DF4">
              <w:rPr>
                <w:rFonts w:cs="Arial"/>
                <w:sz w:val="20"/>
                <w:szCs w:val="20"/>
              </w:rPr>
              <w:t xml:space="preserve"> properly managed.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Notify Hazardous Materials Branch Director when clean-up/restoration is complete.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Upon deactivation of your position, ensure all documentation and Operational Logs </w:t>
            </w:r>
            <w:r w:rsidRPr="00524DF4">
              <w:rPr>
                <w:rFonts w:cs="Arial"/>
                <w:sz w:val="20"/>
                <w:szCs w:val="20"/>
              </w:rPr>
              <w:lastRenderedPageBreak/>
              <w:t>(HICS Form 214) are submitted to the Hazardous Materials Branch Director or Operations Section Chief,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Upon deactivation, brief the Hazardous Materials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524DF4">
              <w:rPr>
                <w:rFonts w:cs="Arial"/>
                <w:sz w:val="20"/>
                <w:szCs w:val="20"/>
              </w:rPr>
              <w:t>Branch Director or Operations Section Chief, as appropriate, on current problems, outstanding issues, and follow-up requirements.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Submit comments to the Hazardous Materials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524DF4">
              <w:rPr>
                <w:rFonts w:cs="Arial"/>
                <w:sz w:val="20"/>
                <w:szCs w:val="20"/>
              </w:rPr>
              <w:t>Branch Director for discussion and possible inclusion in the after-action report; topics include:</w:t>
            </w:r>
          </w:p>
          <w:p w:rsidR="00B52DF7" w:rsidRPr="00524DF4" w:rsidRDefault="00B52DF7" w:rsidP="00B52DF7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B52DF7" w:rsidRPr="00524DF4" w:rsidRDefault="00B52DF7" w:rsidP="00B52DF7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B52DF7" w:rsidRPr="00524DF4" w:rsidRDefault="00B52DF7" w:rsidP="00B52DF7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bottom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bottom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52DF7" w:rsidRPr="00524DF4" w:rsidRDefault="00B52DF7" w:rsidP="00B52DF7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B52DF7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2DF7" w:rsidRPr="00524DF4" w:rsidRDefault="00B52DF7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B52DF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2DF7" w:rsidRPr="00524DF4" w:rsidRDefault="00B52DF7" w:rsidP="00B52DF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Incident Action Plan</w:t>
            </w:r>
          </w:p>
          <w:p w:rsidR="00B52DF7" w:rsidRPr="00524DF4" w:rsidRDefault="00B52DF7" w:rsidP="00B52DF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B52DF7" w:rsidRPr="00524DF4" w:rsidRDefault="00B52DF7" w:rsidP="00B52DF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B52DF7" w:rsidRPr="00524DF4" w:rsidRDefault="00B52DF7" w:rsidP="00B52DF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B52DF7" w:rsidRPr="00524DF4" w:rsidRDefault="00B52DF7" w:rsidP="00B52DF7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B52DF7" w:rsidRPr="00524DF4" w:rsidRDefault="00B52DF7" w:rsidP="00B52DF7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B52DF7" w:rsidRPr="00524DF4" w:rsidRDefault="00B52DF7" w:rsidP="00B52DF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B52DF7" w:rsidRPr="00524DF4" w:rsidRDefault="00B52DF7" w:rsidP="00B52DF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B52DF7" w:rsidRPr="00524DF4" w:rsidRDefault="00B52DF7" w:rsidP="00B52DF7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  <w:p w:rsidR="00B52DF7" w:rsidRPr="00524DF4" w:rsidRDefault="00B52DF7" w:rsidP="00B52DF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Hazmat agent reference materials</w:t>
            </w:r>
          </w:p>
          <w:p w:rsidR="00B52DF7" w:rsidRPr="00524DF4" w:rsidRDefault="00B52DF7" w:rsidP="00B52DF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External resource directory (e.g., poison control center, ASTDR, </w:t>
            </w:r>
            <w:proofErr w:type="spellStart"/>
            <w:r w:rsidRPr="00524DF4">
              <w:rPr>
                <w:rFonts w:cs="Arial"/>
                <w:sz w:val="20"/>
                <w:szCs w:val="20"/>
              </w:rPr>
              <w:t>Chemtrac</w:t>
            </w:r>
            <w:proofErr w:type="spellEnd"/>
            <w:r w:rsidRPr="00524DF4">
              <w:rPr>
                <w:rFonts w:cs="Arial"/>
                <w:sz w:val="20"/>
                <w:szCs w:val="20"/>
              </w:rPr>
              <w:t>, etc.)</w:t>
            </w:r>
          </w:p>
        </w:tc>
      </w:tr>
    </w:tbl>
    <w:p w:rsidR="00B52DF7" w:rsidRPr="00524DF4" w:rsidRDefault="00B52DF7" w:rsidP="00B52DF7">
      <w:pPr>
        <w:rPr>
          <w:sz w:val="20"/>
          <w:szCs w:val="20"/>
        </w:rPr>
      </w:pPr>
    </w:p>
    <w:p w:rsidR="003E48B7" w:rsidRDefault="00B52DF7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DAC0CCE"/>
    <w:multiLevelType w:val="hybridMultilevel"/>
    <w:tmpl w:val="D8280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307223"/>
    <w:rsid w:val="00350049"/>
    <w:rsid w:val="003833D2"/>
    <w:rsid w:val="003B0BA3"/>
    <w:rsid w:val="003B2E52"/>
    <w:rsid w:val="004D667A"/>
    <w:rsid w:val="00501040"/>
    <w:rsid w:val="00545BD9"/>
    <w:rsid w:val="005A570F"/>
    <w:rsid w:val="00651727"/>
    <w:rsid w:val="006A292D"/>
    <w:rsid w:val="00780480"/>
    <w:rsid w:val="00781B53"/>
    <w:rsid w:val="007C0C6D"/>
    <w:rsid w:val="00900556"/>
    <w:rsid w:val="00917834"/>
    <w:rsid w:val="009C0C8F"/>
    <w:rsid w:val="009C62C0"/>
    <w:rsid w:val="00A6745B"/>
    <w:rsid w:val="00B17113"/>
    <w:rsid w:val="00B52DF7"/>
    <w:rsid w:val="00BB13E3"/>
    <w:rsid w:val="00BF7510"/>
    <w:rsid w:val="00C91BE0"/>
    <w:rsid w:val="00D0625C"/>
    <w:rsid w:val="00D538A7"/>
    <w:rsid w:val="00E257D2"/>
    <w:rsid w:val="00E315EE"/>
    <w:rsid w:val="00F5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2D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2DF7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52DF7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B52DF7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B52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4741</Characters>
  <Application>Microsoft Office Word</Application>
  <DocSecurity>0</DocSecurity>
  <Lines>39</Lines>
  <Paragraphs>11</Paragraphs>
  <ScaleCrop>false</ScaleCrop>
  <Company>Columbus Regional Healthcare System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2012-09-25T17:54:00Z</dcterms:created>
  <dcterms:modified xsi:type="dcterms:W3CDTF">2012-09-25T17:54:00Z</dcterms:modified>
</cp:coreProperties>
</file>