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F" w:rsidRDefault="00226D0F" w:rsidP="00226D0F">
      <w:pPr>
        <w:pStyle w:val="Title"/>
        <w:rPr>
          <w:rFonts w:ascii="Arial" w:hAnsi="Arial" w:cs="Arial"/>
          <w:spacing w:val="10"/>
          <w:szCs w:val="28"/>
        </w:rPr>
      </w:pPr>
      <w:r w:rsidRPr="000D0B6D">
        <w:rPr>
          <w:rFonts w:ascii="Arial" w:hAnsi="Arial" w:cs="Arial"/>
          <w:caps/>
          <w:spacing w:val="10"/>
          <w:szCs w:val="28"/>
        </w:rPr>
        <w:t>Communications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226D0F" w:rsidRPr="004136C2" w:rsidRDefault="00226D0F" w:rsidP="00226D0F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226D0F" w:rsidRPr="000D0B6D" w:rsidRDefault="00226D0F" w:rsidP="00226D0F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0D0B6D">
        <w:rPr>
          <w:rFonts w:cs="Arial"/>
          <w:spacing w:val="-3"/>
          <w:sz w:val="22"/>
          <w:szCs w:val="22"/>
        </w:rPr>
        <w:t>Organize and coordinate internal and external communications connectivity.</w:t>
      </w:r>
    </w:p>
    <w:p w:rsidR="00226D0F" w:rsidRDefault="00226D0F" w:rsidP="00226D0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226D0F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F65381" w:rsidRDefault="00226D0F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E97A7F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26D0F" w:rsidRPr="00F65381" w:rsidRDefault="00226D0F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4945CE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Service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26D0F" w:rsidRPr="00F65381" w:rsidRDefault="00226D0F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226D0F" w:rsidRPr="0017260A" w:rsidRDefault="00226D0F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226D0F" w:rsidRDefault="00226D0F" w:rsidP="00226D0F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226D0F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CC2375" w:rsidRDefault="00226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61204E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61204E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iCs/>
                <w:sz w:val="20"/>
                <w:szCs w:val="20"/>
              </w:rPr>
            </w:pPr>
            <w:r w:rsidRPr="000D0B6D">
              <w:rPr>
                <w:rFonts w:cs="Arial"/>
                <w:iCs/>
                <w:sz w:val="20"/>
                <w:szCs w:val="20"/>
              </w:rPr>
              <w:t>Receive appointment and briefing from the Service Branch Director.  Obtain packet containing the Unit’s Job Action Sheets.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iCs/>
                <w:sz w:val="20"/>
                <w:szCs w:val="20"/>
              </w:rPr>
            </w:pPr>
            <w:r w:rsidRPr="000D0B6D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0D0B6D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 xml:space="preserve">Notify your </w:t>
            </w:r>
            <w:r>
              <w:rPr>
                <w:rFonts w:cs="Arial"/>
                <w:sz w:val="20"/>
                <w:szCs w:val="20"/>
              </w:rPr>
              <w:t>usual</w:t>
            </w:r>
            <w:r w:rsidRPr="000D0B6D">
              <w:rPr>
                <w:rFonts w:cs="Arial"/>
                <w:sz w:val="20"/>
                <w:szCs w:val="20"/>
              </w:rPr>
              <w:t xml:space="preserve"> supervisor of your H</w:t>
            </w:r>
            <w:r>
              <w:rPr>
                <w:rFonts w:cs="Arial"/>
                <w:sz w:val="20"/>
                <w:szCs w:val="20"/>
              </w:rPr>
              <w:t>I</w:t>
            </w:r>
            <w:r w:rsidRPr="000D0B6D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S</w:t>
            </w:r>
            <w:r w:rsidRPr="000D0B6D">
              <w:rPr>
                <w:rFonts w:cs="Arial"/>
                <w:sz w:val="20"/>
                <w:szCs w:val="20"/>
              </w:rPr>
              <w:t xml:space="preserve">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iCs/>
                <w:sz w:val="20"/>
                <w:szCs w:val="20"/>
              </w:rPr>
            </w:pPr>
            <w:r w:rsidRPr="000D0B6D">
              <w:rPr>
                <w:rFonts w:cs="Arial"/>
                <w:iCs/>
                <w:sz w:val="20"/>
                <w:szCs w:val="20"/>
              </w:rPr>
              <w:t>Document all key activities, actions and decisions in an Operational Log (HICS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E97A7F" w:rsidRDefault="00226D0F" w:rsidP="00B00764">
            <w:pPr>
              <w:rPr>
                <w:rFonts w:cs="Arial"/>
                <w:sz w:val="20"/>
                <w:szCs w:val="20"/>
              </w:rPr>
            </w:pPr>
            <w:r w:rsidRPr="00E97A7F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Communications Unit</w:t>
            </w:r>
            <w:r w:rsidRPr="00E97A7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97A7F">
              <w:rPr>
                <w:rFonts w:cs="Arial"/>
                <w:sz w:val="20"/>
                <w:szCs w:val="20"/>
              </w:rPr>
              <w:t xml:space="preserve">eam members and </w:t>
            </w:r>
            <w:r>
              <w:rPr>
                <w:rFonts w:cs="Arial"/>
                <w:sz w:val="20"/>
                <w:szCs w:val="20"/>
              </w:rPr>
              <w:t xml:space="preserve">in collaboration with the Service Branch Director, </w:t>
            </w:r>
            <w:r w:rsidRPr="00E97A7F">
              <w:rPr>
                <w:rFonts w:cs="Arial"/>
                <w:sz w:val="20"/>
                <w:szCs w:val="20"/>
              </w:rPr>
              <w:t>complete the Branch Assignment List (HICS Form 204).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1362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1362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 xml:space="preserve">Brief </w:t>
            </w:r>
            <w:r>
              <w:rPr>
                <w:rFonts w:cs="Arial"/>
                <w:sz w:val="20"/>
                <w:szCs w:val="20"/>
              </w:rPr>
              <w:t xml:space="preserve">Communications </w:t>
            </w:r>
            <w:r w:rsidRPr="000D0B6D">
              <w:rPr>
                <w:rFonts w:cs="Arial"/>
                <w:sz w:val="20"/>
                <w:szCs w:val="20"/>
              </w:rPr>
              <w:t xml:space="preserve">Unit </w:t>
            </w:r>
            <w:r>
              <w:rPr>
                <w:rFonts w:cs="Arial"/>
                <w:sz w:val="20"/>
                <w:szCs w:val="20"/>
              </w:rPr>
              <w:t xml:space="preserve">team </w:t>
            </w:r>
            <w:r w:rsidRPr="000D0B6D">
              <w:rPr>
                <w:rFonts w:cs="Arial"/>
                <w:sz w:val="20"/>
                <w:szCs w:val="20"/>
              </w:rPr>
              <w:t>members on current situation; outline Unit action plan and designate time for next briefing.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>Set up and maintain communication equipment</w:t>
            </w:r>
            <w:r>
              <w:rPr>
                <w:rFonts w:cs="Arial"/>
                <w:sz w:val="20"/>
                <w:szCs w:val="20"/>
              </w:rPr>
              <w:t xml:space="preserve"> and provide ongoing support</w:t>
            </w:r>
            <w:r w:rsidRPr="000D0B6D">
              <w:rPr>
                <w:rFonts w:cs="Arial"/>
                <w:sz w:val="20"/>
                <w:szCs w:val="20"/>
              </w:rPr>
              <w:t xml:space="preserve"> for the HCC.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Initiate the Incident Communications Log (HICS Form 205) and distribute to all HCC positions.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>Inventory and assess all available on</w:t>
            </w:r>
            <w:r>
              <w:rPr>
                <w:rFonts w:cs="Arial"/>
                <w:sz w:val="20"/>
                <w:szCs w:val="20"/>
              </w:rPr>
              <w:t>-</w:t>
            </w:r>
            <w:r w:rsidRPr="000D0B6D">
              <w:rPr>
                <w:rFonts w:cs="Arial"/>
                <w:sz w:val="20"/>
                <w:szCs w:val="20"/>
              </w:rPr>
              <w:t>hand radios</w:t>
            </w:r>
            <w:r>
              <w:rPr>
                <w:rFonts w:cs="Arial"/>
                <w:sz w:val="20"/>
                <w:szCs w:val="20"/>
              </w:rPr>
              <w:t xml:space="preserve"> and report to the Service Branch Director and Support Branch’s Supply Unit Leader.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>Determine radio channels for</w:t>
            </w:r>
            <w:r>
              <w:rPr>
                <w:rFonts w:cs="Arial"/>
                <w:sz w:val="20"/>
                <w:szCs w:val="20"/>
              </w:rPr>
              <w:t xml:space="preserve"> response</w:t>
            </w:r>
            <w:r w:rsidRPr="000D0B6D">
              <w:rPr>
                <w:rFonts w:cs="Arial"/>
                <w:sz w:val="20"/>
                <w:szCs w:val="20"/>
              </w:rPr>
              <w:t xml:space="preserve"> and make radio assignments.</w:t>
            </w:r>
            <w:r>
              <w:rPr>
                <w:rFonts w:cs="Arial"/>
                <w:sz w:val="20"/>
                <w:szCs w:val="20"/>
              </w:rPr>
              <w:t xml:space="preserve">  D</w:t>
            </w:r>
            <w:r w:rsidRPr="000D0B6D">
              <w:rPr>
                <w:rFonts w:cs="Arial"/>
                <w:sz w:val="20"/>
                <w:szCs w:val="20"/>
              </w:rPr>
              <w:t>istribut</w:t>
            </w:r>
            <w:r>
              <w:rPr>
                <w:rFonts w:cs="Arial"/>
                <w:sz w:val="20"/>
                <w:szCs w:val="20"/>
              </w:rPr>
              <w:t>e two</w:t>
            </w:r>
            <w:r w:rsidRPr="000D0B6D">
              <w:rPr>
                <w:rFonts w:cs="Arial"/>
                <w:sz w:val="20"/>
                <w:szCs w:val="20"/>
              </w:rPr>
              <w:t>-way radios to pre-designated areas.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for radio checks from personnel that are assigned hand-held radios and other portable communications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>Assess status of all on</w:t>
            </w:r>
            <w:r>
              <w:rPr>
                <w:rFonts w:cs="Arial"/>
                <w:sz w:val="20"/>
                <w:szCs w:val="20"/>
              </w:rPr>
              <w:t>-</w:t>
            </w:r>
            <w:r w:rsidRPr="000D0B6D">
              <w:rPr>
                <w:rFonts w:cs="Arial"/>
                <w:sz w:val="20"/>
                <w:szCs w:val="20"/>
              </w:rPr>
              <w:t xml:space="preserve">site communications equipment, including </w:t>
            </w:r>
            <w:r>
              <w:rPr>
                <w:rFonts w:cs="Arial"/>
                <w:sz w:val="20"/>
                <w:szCs w:val="20"/>
              </w:rPr>
              <w:t>two-</w:t>
            </w:r>
            <w:r w:rsidRPr="000D0B6D">
              <w:rPr>
                <w:rFonts w:cs="Arial"/>
                <w:sz w:val="20"/>
                <w:szCs w:val="20"/>
              </w:rPr>
              <w:t xml:space="preserve">way pagers, satellite phones, public address systems, data message boards, and inter and intra-net connectivity. </w:t>
            </w:r>
            <w:r>
              <w:rPr>
                <w:rFonts w:cs="Arial"/>
                <w:sz w:val="20"/>
                <w:szCs w:val="20"/>
              </w:rPr>
              <w:t xml:space="preserve"> Initiate repairs per the </w:t>
            </w:r>
            <w:r w:rsidRPr="000D0B6D">
              <w:rPr>
                <w:rFonts w:cs="Arial"/>
                <w:sz w:val="20"/>
                <w:szCs w:val="20"/>
              </w:rPr>
              <w:t>standard operating procedures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Evaluate </w:t>
            </w:r>
            <w:r w:rsidRPr="000D0B6D">
              <w:rPr>
                <w:rFonts w:cs="Arial"/>
                <w:sz w:val="20"/>
                <w:szCs w:val="20"/>
              </w:rPr>
              <w:t>status of internal and external telephone</w:t>
            </w:r>
            <w:r>
              <w:rPr>
                <w:rFonts w:cs="Arial"/>
                <w:sz w:val="20"/>
                <w:szCs w:val="20"/>
              </w:rPr>
              <w:t>/fax</w:t>
            </w:r>
            <w:r w:rsidRPr="000D0B6D">
              <w:rPr>
                <w:rFonts w:cs="Arial"/>
                <w:sz w:val="20"/>
                <w:szCs w:val="20"/>
              </w:rPr>
              <w:t xml:space="preserve"> system</w:t>
            </w:r>
            <w:r>
              <w:rPr>
                <w:rFonts w:cs="Arial"/>
                <w:sz w:val="20"/>
                <w:szCs w:val="20"/>
              </w:rPr>
              <w:t>s</w:t>
            </w:r>
            <w:r w:rsidRPr="000D0B6D">
              <w:rPr>
                <w:rFonts w:cs="Arial"/>
                <w:sz w:val="20"/>
                <w:szCs w:val="20"/>
              </w:rPr>
              <w:t xml:space="preserve"> and report to Service Branch Director.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 xml:space="preserve">Request the response of assigned amateur radio personnel </w:t>
            </w:r>
            <w:r>
              <w:rPr>
                <w:rFonts w:cs="Arial"/>
                <w:sz w:val="20"/>
                <w:szCs w:val="20"/>
              </w:rPr>
              <w:t>t</w:t>
            </w:r>
            <w:r w:rsidRPr="000D0B6D">
              <w:rPr>
                <w:rFonts w:cs="Arial"/>
                <w:sz w:val="20"/>
                <w:szCs w:val="20"/>
              </w:rPr>
              <w:t xml:space="preserve">o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0D0B6D">
              <w:rPr>
                <w:rFonts w:cs="Arial"/>
                <w:sz w:val="20"/>
                <w:szCs w:val="20"/>
              </w:rPr>
              <w:t>facility</w:t>
            </w:r>
            <w:r>
              <w:rPr>
                <w:rFonts w:cs="Arial"/>
                <w:sz w:val="20"/>
                <w:szCs w:val="20"/>
              </w:rPr>
              <w:t>, if indicated</w:t>
            </w:r>
            <w:r w:rsidRPr="000D0B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RPr="000D0B6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D0B6D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 xml:space="preserve">Establish contact with the Liaison Officer.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0D0B6D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065575" w:rsidRDefault="00226D0F" w:rsidP="00B00764">
            <w:pPr>
              <w:rPr>
                <w:rFonts w:cs="Arial"/>
                <w:sz w:val="20"/>
                <w:szCs w:val="20"/>
              </w:rPr>
            </w:pPr>
            <w:r w:rsidRPr="00065575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26D0F" w:rsidRPr="00AF53FD" w:rsidRDefault="00226D0F" w:rsidP="00226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26D0F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CC2375" w:rsidRDefault="00226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Expand communication network capability and equipment as required to meet the needs of the hospital response.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communication equipment maintains proper functioning.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primary communications systems fail, establish mechanism to alert Code team and fire suppression team to respond to internal patient and/or physical emergencies (e.g., cardiac arrest, fire, etc.)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Service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 w:rsidRPr="000D0B6D">
              <w:rPr>
                <w:rFonts w:cs="Arial"/>
                <w:sz w:val="20"/>
                <w:szCs w:val="20"/>
              </w:rPr>
              <w:t>Receive and archive all documentation related to internal and external facility communication</w:t>
            </w:r>
            <w:r>
              <w:rPr>
                <w:rFonts w:cs="Arial"/>
                <w:sz w:val="20"/>
                <w:szCs w:val="20"/>
              </w:rPr>
              <w:t xml:space="preserve"> systems</w:t>
            </w:r>
            <w:r w:rsidRPr="000D0B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Service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26D0F" w:rsidRPr="00AF53FD" w:rsidRDefault="00226D0F" w:rsidP="00226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26D0F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CC2375" w:rsidRDefault="00226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Communications Unit staff’s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and update the Incident Communications Log (HICS Form 205) and distribute to all HCC positions.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Service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26D0F" w:rsidRPr="00AF53FD" w:rsidRDefault="00226D0F" w:rsidP="00226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226D0F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Communications Unit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all radios and battery operated equipment is serviced and recharged.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Service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that Operational Logs (HICS Form 214) and all documentation are submitted to the Service Branch Director or Logistics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Pr="00711BE8" w:rsidRDefault="00226D0F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lastRenderedPageBreak/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Service Branch</w:t>
            </w:r>
            <w:r w:rsidRPr="00711B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Director </w:t>
            </w:r>
            <w:r w:rsidRPr="00711BE8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226D0F" w:rsidRPr="00711BE8" w:rsidRDefault="00226D0F" w:rsidP="00226D0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226D0F" w:rsidRPr="00711BE8" w:rsidRDefault="00226D0F" w:rsidP="00226D0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226D0F" w:rsidRPr="00711BE8" w:rsidRDefault="00226D0F" w:rsidP="00226D0F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26D0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Default="00226D0F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26D0F" w:rsidRPr="00AF53FD" w:rsidRDefault="00226D0F" w:rsidP="00226D0F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226D0F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26D0F" w:rsidRPr="00DA0966" w:rsidRDefault="00226D0F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226D0F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6D0F" w:rsidRDefault="00226D0F" w:rsidP="00226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226D0F" w:rsidRDefault="00226D0F" w:rsidP="00226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226D0F" w:rsidRDefault="00226D0F" w:rsidP="00226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205 – Incident Communications Log (Internal and External)</w:t>
            </w:r>
          </w:p>
          <w:p w:rsidR="00226D0F" w:rsidRPr="00460101" w:rsidRDefault="00226D0F" w:rsidP="00226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226D0F" w:rsidRPr="00460101" w:rsidRDefault="00226D0F" w:rsidP="00226D0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226D0F" w:rsidRDefault="00226D0F" w:rsidP="00226D0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226D0F" w:rsidRPr="00460101" w:rsidRDefault="00226D0F" w:rsidP="00226D0F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  <w:r>
              <w:rPr>
                <w:rFonts w:cs="Arial"/>
                <w:sz w:val="20"/>
                <w:szCs w:val="20"/>
              </w:rPr>
              <w:t>, including the Communications Plan and Auxiliary Communications Plan</w:t>
            </w:r>
          </w:p>
          <w:p w:rsidR="00226D0F" w:rsidRPr="00460101" w:rsidRDefault="00226D0F" w:rsidP="00226D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226D0F" w:rsidRPr="00460101" w:rsidRDefault="00226D0F" w:rsidP="00226D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226D0F" w:rsidRDefault="00226D0F" w:rsidP="00226D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226D0F" w:rsidRPr="00460101" w:rsidRDefault="00226D0F" w:rsidP="00226D0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</w:tc>
      </w:tr>
    </w:tbl>
    <w:p w:rsidR="003E48B7" w:rsidRPr="00B16C32" w:rsidRDefault="00226D0F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Company>Columbus Regional Healthcare System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2012-09-25T18:23:00Z</dcterms:created>
  <dcterms:modified xsi:type="dcterms:W3CDTF">2012-09-25T18:23:00Z</dcterms:modified>
</cp:coreProperties>
</file>