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3" w:rsidRDefault="00DE56A3" w:rsidP="00DE56A3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BED TRACKING MANAGER</w:t>
      </w:r>
    </w:p>
    <w:p w:rsidR="00DE56A3" w:rsidRPr="004136C2" w:rsidRDefault="00DE56A3" w:rsidP="00DE56A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DE56A3" w:rsidRPr="003730F2" w:rsidRDefault="00DE56A3" w:rsidP="00DE56A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3730F2">
        <w:rPr>
          <w:rFonts w:cs="Arial"/>
          <w:spacing w:val="-3"/>
          <w:sz w:val="22"/>
          <w:szCs w:val="22"/>
        </w:rPr>
        <w:t xml:space="preserve">Maintain information on the status, location, and availability of all patient beds, </w:t>
      </w:r>
      <w:r>
        <w:rPr>
          <w:rFonts w:cs="Arial"/>
          <w:spacing w:val="-3"/>
          <w:sz w:val="22"/>
          <w:szCs w:val="22"/>
        </w:rPr>
        <w:t>including</w:t>
      </w:r>
      <w:r w:rsidRPr="003730F2">
        <w:rPr>
          <w:rFonts w:cs="Arial"/>
          <w:spacing w:val="-3"/>
          <w:sz w:val="22"/>
          <w:szCs w:val="22"/>
        </w:rPr>
        <w:t xml:space="preserve"> disaster cots and stretchers. </w:t>
      </w:r>
    </w:p>
    <w:p w:rsidR="00DE56A3" w:rsidRDefault="00DE56A3" w:rsidP="00DE56A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DE56A3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Pr="00F65381" w:rsidRDefault="00DE56A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DE56A3" w:rsidRPr="00F65381" w:rsidRDefault="00DE56A3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E8677C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 Unit Leader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DE56A3" w:rsidRPr="00F65381" w:rsidRDefault="00DE56A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DE56A3" w:rsidRPr="0017260A" w:rsidRDefault="00DE56A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DE56A3" w:rsidRDefault="00DE56A3" w:rsidP="00DE56A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DE56A3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CC2375" w:rsidRDefault="00DE56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61204E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61204E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Receive appointment and briefing from the Situation Unit Leader.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RPr="003730F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Pr="003730F2" w:rsidRDefault="00DE56A3" w:rsidP="00B00764">
            <w:pPr>
              <w:rPr>
                <w:rFonts w:cs="Arial"/>
                <w:iCs/>
                <w:sz w:val="20"/>
                <w:szCs w:val="20"/>
              </w:rPr>
            </w:pPr>
            <w:r w:rsidRPr="003730F2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3730F2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3730F2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3730F2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RPr="003730F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Pr="003730F2" w:rsidRDefault="00DE56A3" w:rsidP="00B00764">
            <w:pPr>
              <w:rPr>
                <w:rFonts w:cs="Arial"/>
                <w:iCs/>
                <w:sz w:val="20"/>
                <w:szCs w:val="20"/>
              </w:rPr>
            </w:pPr>
            <w:r w:rsidRPr="003730F2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3730F2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3730F2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129FC">
              <w:rPr>
                <w:rFonts w:cs="Arial"/>
                <w:sz w:val="20"/>
                <w:szCs w:val="20"/>
              </w:rPr>
              <w:t xml:space="preserve">eam members </w:t>
            </w:r>
            <w:r>
              <w:rPr>
                <w:rFonts w:cs="Arial"/>
                <w:sz w:val="20"/>
                <w:szCs w:val="20"/>
              </w:rPr>
              <w:t xml:space="preserve">as needed </w:t>
            </w:r>
            <w:r w:rsidRPr="008129FC">
              <w:rPr>
                <w:rFonts w:cs="Arial"/>
                <w:sz w:val="20"/>
                <w:szCs w:val="20"/>
              </w:rPr>
              <w:t>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team members on current situation; outline team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current census and bed status from Admitting personnel and other hospital sources.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 contact with all patient treatment areas, Environmental Services and others to inform them of activation of your position and contact information.  Develop a report of current bed status.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Initiate a Bed Tracking Log for disaster victims, using normal paper or electronic system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 if improvised bed tracking protocols are required for mass casualty incidents due to additional beds and cots that may be added to the normal hospital census.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Pr="00746E54" w:rsidRDefault="00DE56A3" w:rsidP="00B00764">
            <w:pPr>
              <w:rPr>
                <w:rFonts w:cs="Arial"/>
                <w:sz w:val="20"/>
                <w:szCs w:val="20"/>
              </w:rPr>
            </w:pPr>
            <w:r w:rsidRPr="00746E54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E56A3" w:rsidRPr="00AF53FD" w:rsidRDefault="00DE56A3" w:rsidP="00DE56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DE56A3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CC2375" w:rsidRDefault="00DE56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with Public Information Officer, Liaison Officer, Patient Registration Manager and Patient Tracking Manager on a routine basis to update bed and census data.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maintain a current Bed Tracking log/system to document the location and status of all beds, including cots and stretchers.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incident status factors such as early discharge, evacuation, or contamination that may alter bed availability.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Situation Unit Leader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Advise the Situation Unit Leader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E56A3" w:rsidRPr="00AF53FD" w:rsidRDefault="00DE56A3" w:rsidP="00DE56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DE56A3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CC2375" w:rsidRDefault="00DE56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Bed Tracking staff’s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appropriate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E56A3" w:rsidRPr="00AF53FD" w:rsidRDefault="00DE56A3" w:rsidP="00DE56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  <w:tblGridChange w:id="0">
          <w:tblGrid>
            <w:gridCol w:w="8072"/>
            <w:gridCol w:w="735"/>
            <w:gridCol w:w="783"/>
          </w:tblGrid>
        </w:tblGridChange>
      </w:tblGrid>
      <w:tr w:rsidR="00DE56A3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Bed Tracking staff decrease, return staff to their usual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IT systems were offline due to the incident, assure appropriate information from the hospital’s Bed Tracking Log is transferred into the normal bed tracking systems.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Compile and finalize Bed Tracking Log and submit to Situation Unit Team Leader or Planning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Situation Unit Leader or Planning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Situation Unit Leader or Planning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E56A3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Default="00DE56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E56A3" w:rsidRPr="00AF53FD" w:rsidRDefault="00DE56A3" w:rsidP="00DE56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DE56A3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E56A3" w:rsidRPr="00DA0966" w:rsidRDefault="00DE56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DE56A3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E56A3" w:rsidRDefault="00DE56A3" w:rsidP="00DE56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DE56A3" w:rsidRDefault="00DE56A3" w:rsidP="00DE56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DE56A3" w:rsidRPr="00460101" w:rsidRDefault="00DE56A3" w:rsidP="00DE56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DE56A3" w:rsidRPr="00460101" w:rsidRDefault="00DE56A3" w:rsidP="00DE56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DE56A3" w:rsidRDefault="00DE56A3" w:rsidP="00DE56A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DE56A3" w:rsidRPr="00460101" w:rsidRDefault="00DE56A3" w:rsidP="00DE56A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DE56A3" w:rsidRPr="00460101" w:rsidRDefault="00DE56A3" w:rsidP="00DE56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DE56A3" w:rsidRPr="00460101" w:rsidRDefault="00DE56A3" w:rsidP="00DE56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DE56A3" w:rsidRDefault="00DE56A3" w:rsidP="00DE56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Bed Tracking Log/System </w:t>
            </w:r>
          </w:p>
          <w:p w:rsidR="00DE56A3" w:rsidRDefault="00DE56A3" w:rsidP="00DE56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DE56A3" w:rsidRPr="00460101" w:rsidRDefault="00DE56A3" w:rsidP="00DE56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IT systems, specially bed tracking or cleaning status tracking systems</w:t>
            </w:r>
          </w:p>
        </w:tc>
      </w:tr>
    </w:tbl>
    <w:p w:rsidR="00DE56A3" w:rsidRDefault="00DE56A3" w:rsidP="00DE56A3">
      <w:pPr>
        <w:rPr>
          <w:sz w:val="20"/>
          <w:szCs w:val="20"/>
        </w:rPr>
      </w:pPr>
    </w:p>
    <w:p w:rsidR="003E48B7" w:rsidRPr="00B16C32" w:rsidRDefault="00DE56A3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Company>Columbus Regional Healthcare System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2012-09-25T18:19:00Z</dcterms:created>
  <dcterms:modified xsi:type="dcterms:W3CDTF">2012-09-25T18:19:00Z</dcterms:modified>
</cp:coreProperties>
</file>